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3E4" w:rsidRPr="00C773E4" w:rsidRDefault="00C773E4" w:rsidP="00C773E4">
      <w:pPr>
        <w:shd w:val="clear" w:color="auto" w:fill="FAFAF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Рекомендации по профилактике геморрагической лихорадки с почечным синдромом</w:t>
      </w:r>
    </w:p>
    <w:p w:rsidR="00C773E4" w:rsidRPr="00C773E4" w:rsidRDefault="00C773E4" w:rsidP="00C773E4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Как защитить себя от опасного заболевания, передаваемого грызунами.</w:t>
      </w:r>
    </w:p>
    <w:p w:rsidR="00C773E4" w:rsidRPr="00C773E4" w:rsidRDefault="00C773E4" w:rsidP="00C773E4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hyperlink r:id="rId5" w:tgtFrame="_blank" w:history="1">
        <w:proofErr w:type="spellStart"/>
        <w:r w:rsidRPr="00C773E4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Telegram</w:t>
        </w:r>
      </w:hyperlink>
      <w:hyperlink r:id="rId6" w:tgtFrame="_blank" w:history="1">
        <w:r w:rsidRPr="00C773E4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VK</w:t>
        </w:r>
      </w:hyperlink>
      <w:hyperlink r:id="rId7" w:tgtFrame="_blank" w:history="1">
        <w:r w:rsidRPr="00C773E4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Ok</w:t>
        </w:r>
        <w:proofErr w:type="spellEnd"/>
      </w:hyperlink>
    </w:p>
    <w:p w:rsidR="00C773E4" w:rsidRPr="00C773E4" w:rsidRDefault="00C773E4" w:rsidP="00C773E4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noProof/>
          <w:color w:val="232629"/>
          <w:sz w:val="28"/>
          <w:szCs w:val="28"/>
          <w:lang w:eastAsia="ru-RU"/>
        </w:rPr>
        <w:drawing>
          <wp:inline distT="0" distB="0" distL="0" distR="0">
            <wp:extent cx="5875020" cy="3246120"/>
            <wp:effectExtent l="0" t="0" r="0" b="0"/>
            <wp:docPr id="1" name="Рисунок 1" descr="Рекомендации по профилактике геморрагической лихорадки с почечным синдром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комендации по профилактике геморрагической лихорадки с почечным синдромо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3E4" w:rsidRPr="00C773E4" w:rsidRDefault="00C773E4" w:rsidP="00C773E4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© Василий Вишневский / Фотобанк Лори</w:t>
      </w:r>
    </w:p>
    <w:p w:rsidR="00C773E4" w:rsidRPr="00C773E4" w:rsidRDefault="00C773E4" w:rsidP="00C773E4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Геморрагическая лихорадка с почечным синдромом (ГЛПС) – острое инфекционное заболевание, вызываемое </w:t>
      </w:r>
      <w:proofErr w:type="spellStart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хантавирусами</w:t>
      </w:r>
      <w:proofErr w:type="spell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 Это природно-очаговая инфекция, которая часто имеет тяжелое клиническое течение.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 xml:space="preserve">Источники </w:t>
      </w:r>
      <w:proofErr w:type="spellStart"/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хантавирусов</w:t>
      </w:r>
      <w:proofErr w:type="spell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– мелкие млекопитающие, в основном грызуны. </w:t>
      </w: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Основной механизм передачи инфекции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</w:t>
      </w: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– аэрогенный: 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воздушно-капельный и воздушно-пылевой, при которых возбудитель, содержащийся в выделениях мелких млекопитающих, в виде аэрозоля или пылевого облака попадает через верхние дыхательные пути в легкие человека с последующей диссеминацией через кровь в другие органы и ткани. У грызунов геморрагическая лихорадка протекает без клинических проявлений – как хроническая инфекция. Выделение вируса из организма грызунов происходит со слюной, мочой и калом, заражая лесную подстилку, воду, продукты питания.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Возможен контактный путь передачи инфекции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с инфицированными экскрементами грызунов через поврежденную кожу, а также со слюной при укусе зверьком человека. Человек эпидемиологической опасности не представляет, передача возбудителя от человека к человеку не происходит.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Природные очаги ГЛПС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существуют в лиственных и смешанных лесах, лесостепных ландшафтах.</w:t>
      </w:r>
    </w:p>
    <w:p w:rsidR="00C773E4" w:rsidRPr="00C773E4" w:rsidRDefault="00C773E4" w:rsidP="00C773E4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Источником вируса ГЛПС в природе являются:</w:t>
      </w:r>
    </w:p>
    <w:p w:rsidR="00C773E4" w:rsidRPr="00C773E4" w:rsidRDefault="00C773E4" w:rsidP="00C773E4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proofErr w:type="gramStart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lastRenderedPageBreak/>
        <w:t>рыжая</w:t>
      </w:r>
      <w:proofErr w:type="gram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полевка (Приволжский федеральный округ, европейская часть России), обитающая в смешанных лесах;</w:t>
      </w:r>
    </w:p>
    <w:p w:rsidR="00C773E4" w:rsidRPr="00C773E4" w:rsidRDefault="00C773E4" w:rsidP="00C773E4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proofErr w:type="gramStart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полевая</w:t>
      </w:r>
      <w:proofErr w:type="gram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мышь (Приволжский федеральный округ);</w:t>
      </w:r>
    </w:p>
    <w:p w:rsidR="00C773E4" w:rsidRPr="00C773E4" w:rsidRDefault="00C773E4" w:rsidP="00C773E4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proofErr w:type="gramStart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серая</w:t>
      </w:r>
      <w:proofErr w:type="gram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крыса и восточноазиатская мышь (в населенных пунктах Дальнего Востока);</w:t>
      </w:r>
    </w:p>
    <w:p w:rsidR="00C773E4" w:rsidRPr="00C773E4" w:rsidRDefault="00C773E4" w:rsidP="00C773E4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proofErr w:type="gramStart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кавказская</w:t>
      </w:r>
      <w:proofErr w:type="gramEnd"/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лесная мышь (район Большого Сочи).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Восприимчивость к ГЛПС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всеобщая. Однако чаще заболевают мужчины (70–90% больных) наиболее активного возраста (от 16 до 50 лет), преимущественно рабочие промышленных предприятий, водители, трактористы, работники сельского хозяйства. Реже заболевание выявляется у детей (3–5%), женщин и пожилых людей. ГЛПС регистрируется в течение всего года с подъемом заболеваемости в летне-осенний период. Эпидемический рост заболеваемости приходится на годы, благоприятные для размножения грызунов, приводящие к росту их численности.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Чаще всего человек заражается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при вдыхании пыли, зараженной вирусом ГЛПС, при посещении леса для сбора ягод и грибов, во время отдыха на природе, работах на дачных и приусадебных участках, при проведении сельскохозяйственных работ и на лесоразработках.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Инкубационный период при ГЛПС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составляет от 4 до 49 дней (в среднем 2–3 недели). Заболевание начинается остро с подъема температуры тела до 38–40 градусов, озноба, резких головных болей, болей в мышцах. Отмечается гиперемия (покраснение) лица, шеи, верхней половины туловища. В начальном периоде ГЛПС часто принимают за грипп. В ряде случаев отмечаются носовые кровотечения, появляется кровь в моче.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Клинические проявления ГЛПС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обусловлены в основном поражением почек. Больные жалуются на боли в животе и поясничной области. Количество мочи резко уменьшается, в тяжелых случаях развивается анурия (полное прекращение выделения мочи).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Учитывая серьезность клинических проявлений и тяжесть заболевания, </w:t>
      </w: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лечение больных ГЛПС должно осуществляться в условиях больницы.</w:t>
      </w: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При появлении первых признаков заболевания необходимо незамедлительно обратиться к врачу. Больные ГЛПС не заразны для других людей.</w:t>
      </w:r>
    </w:p>
    <w:p w:rsidR="00C773E4" w:rsidRPr="00C773E4" w:rsidRDefault="00C773E4" w:rsidP="00C773E4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Основные меры профилактики: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 посещении леса необходимо строго соблюдать личную гигиену, посуду и пищу нельзя раскладывать на траве, пнях. Для этих целей нужно использовать клеенку, а на ночь лучше всего пищевые продукты упаковывать в пакеты и подвешивать на дерево.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 туристических походах для ночлега следует выбирать сухие, не заросшие кустарником участки леса, свободные от грызунов. Лучше избегать ночевок в стогах сена и соломы.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lastRenderedPageBreak/>
        <w:t>Если вас не было в доме или на даче даже одну неделю, необходимо в первую очередь проветрить помещение. После этого рекомендуется сделать влажную уборку с применением дезинфицирующих средств (3%-е растворы хлорамина, хлорной извести), посуду следует тщательно вымыть и обдать кипятком.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 уборке дачных, подсобных помещений, гаражей, погребов рекомендуется надевать ватно-марлевую повязку из четырех слоев марли и резиновые перчатки, халат или другую рабочую одежду, которую затем снимают и стирают. Во время уборки не следует принимать пищу, курить.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Те же меры личной профилактики применяются при перевозке и складировании сена, соломы, заготовке леса, переборке овощей.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Важно не захламлять жилые и подсобные помещения, дворовые участки, особенно частных домовладений, своевременно вывозить бытовой мусор.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Необходимо исключить возможность проникновения грызунов в жилые помещения и хозяйственные постройки, для чего следует заделывать вентиляционные отверстия металлической сеткой и зацементировать щели и отверстия, обеспечив тем самым непроницаемость помещений для грызунов.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Категорически запрещается употреблять в пищу подпорченные или загрязненные грызунами продукты. Вода для питья должна быть кипяченой. Пищевые продукты следует хранить в недоступных для грызунов местах.</w:t>
      </w:r>
    </w:p>
    <w:p w:rsidR="00C773E4" w:rsidRPr="00C773E4" w:rsidRDefault="00C773E4" w:rsidP="00C773E4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C773E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Для более надежного предупреждения заражения ГЛПС необходимо проводить истребление грызунов на территории дач, садов, частных построек.</w:t>
      </w:r>
    </w:p>
    <w:p w:rsidR="00C773E4" w:rsidRDefault="00C773E4" w:rsidP="00C77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3E4" w:rsidRDefault="00C773E4" w:rsidP="00C77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3E4" w:rsidRPr="00C773E4" w:rsidRDefault="00C773E4" w:rsidP="00C773E4">
      <w:pPr>
        <w:jc w:val="both"/>
        <w:rPr>
          <w:rFonts w:ascii="Times New Roman" w:hAnsi="Times New Roman" w:cs="Times New Roman"/>
          <w:sz w:val="28"/>
          <w:szCs w:val="28"/>
        </w:rPr>
      </w:pPr>
      <w:r w:rsidRPr="00C773E4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9" w:history="1">
        <w:r w:rsidRPr="00C773E4">
          <w:rPr>
            <w:rStyle w:val="a4"/>
            <w:rFonts w:ascii="Times New Roman" w:hAnsi="Times New Roman" w:cs="Times New Roman"/>
            <w:sz w:val="28"/>
            <w:szCs w:val="28"/>
          </w:rPr>
          <w:t>https://санщит.рус/</w:t>
        </w:r>
      </w:hyperlink>
    </w:p>
    <w:p w:rsidR="00775113" w:rsidRPr="00C773E4" w:rsidRDefault="0077511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5113" w:rsidRPr="00C773E4" w:rsidSect="00C773E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64DF5"/>
    <w:multiLevelType w:val="multilevel"/>
    <w:tmpl w:val="F02A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4B6DBA"/>
    <w:multiLevelType w:val="multilevel"/>
    <w:tmpl w:val="6C54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4E"/>
    <w:rsid w:val="00775113"/>
    <w:rsid w:val="0095234E"/>
    <w:rsid w:val="00C7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1227B-7FDF-44D2-A491-C9E107FC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7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3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77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73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5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connect.ok.ru/offer?url=https://xn--80aqooi4b.xn--p1acf/prevention/rekomendatsii-po-profilaktike-gemorragicheskoy-likhoradki-s-pochechnym-sindromom/&amp;title=%3Cp%3E%20%D0%9A%D0%B0%D0%BA%20%D0%B7%D0%B0%D1%89%D0%B8%D1%82%D0%B8%D1%82%D1%8C%20%D1%81%D0%B5%D0%B1%D1%8F%20%D0%BE%D1%82%20%D0%BE%D0%BF%D0%B0%D1%81%D0%BD%D0%BE%D0%B3%D0%BE%20%D0%B7%D0%B0%D0%B1%D0%BE%D0%BB%D0%B5%D0%B2%D0%B0%D0%BD%D0%B8%D1%8F,%20%D0%BF%D0%B5%D1%80%D0%B5%D0%B4%D0%B0%D0%B2%D0%B0%D0%B5%D0%BC%D0%BE%D0%B3%D0%BE%20%D0%B3%D1%80%D1%8B%D0%B7%D1%83%D0%BD%D0%B0%D0%BC%D0%B8.%3C/p%3E&amp;imageUrl=https://xn--80aqooi4b.xn--p1acf/upload/iblock/7a1/1qel410vptzfqd40ktfn5uynxnykhfsa/lori-0005356674-bigwww%20%282%2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hare.php?url=https://xn--80aqooi4b.xn--p1acf/prevention/rekomendatsii-po-profilaktike-gemorragicheskoy-likhoradki-s-pochechnym-sindromom/&amp;title=%D0%A0%D0%B5%D0%BA%D0%BE%D0%BC%D0%B5%D0%BD%D0%B4%D0%B0%D1%86%D0%B8%D0%B8%20%D0%BF%D0%BE%20%D0%BF%D1%80%D0%BE%D1%84%D0%B8%D0%BB%D0%B0%D0%BA%D1%82%D0%B8%D0%BA%D0%B5%20%D0%B3%D0%B5%D0%BC%D0%BE%D1%80%D1%80%D0%B0%D0%B3%D0%B8%D1%87%D0%B5%D1%81%D0%BA%D0%BE%D0%B9%20%D0%BB%D0%B8%D1%85%D0%BE%D1%80%D0%B0%D0%B4%D0%BA%D0%B8%20%D1%81%20%D0%BF%D0%BE%D1%87%D0%B5%D1%87%D0%BD%D1%8B%D0%BC%20%D1%81%D0%B8%D0%BD%D0%B4%D1%80%D0%BE%D0%BC%D0%BE%D0%BC&amp;description=%3Cp%3E%20%D0%9A%D0%B0%D0%BA%20%D0%B7%D0%B0%D1%89%D0%B8%D1%82%D0%B8%D1%82%D1%8C%20%D1%81%D0%B5%D0%B1%D1%8F%20%D0%BE%D1%82%20%D0%BE%D0%BF%D0%B0%D1%81%D0%BD%D0%BE%D0%B3%D0%BE%20%D0%B7%D0%B0%D0%B1%D0%BE%D0%BB%D0%B5%D0%B2%D0%B0%D0%BD%D0%B8%D1%8F,%20%D0%BF%D0%B5%D1%80%D0%B5%D0%B4%D0%B0%D0%B2%D0%B0%D0%B5%D0%BC%D0%BE%D0%B3%D0%BE%20%D0%B3%D1%80%D1%8B%D0%B7%D1%83%D0%BD%D0%B0%D0%BC%D0%B8.%3C/p%3E&amp;image=https://xn--80aqooi4b.xn--p1acf/upload/iblock/7a1/1qel410vptzfqd40ktfn5uynxnykhfsa/lori-0005356674-bigwww%20%282%29.jpg&amp;noparse=tr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legram.me/share/url?url=https://xn--80aqooi4b.xn--p1acf/prevention/rekomendatsii-po-profilaktike-gemorragicheskoy-likhoradki-s-pochechnym-sindromom/&amp;text=%3Cp%3E%20%D0%9A%D0%B0%D0%BA%20%D0%B7%D0%B0%D1%89%D0%B8%D1%82%D0%B8%D1%82%D1%8C%20%D1%81%D0%B5%D0%B1%D1%8F%20%D0%BE%D1%82%20%D0%BE%D0%BF%D0%B0%D1%81%D0%BD%D0%BE%D0%B3%D0%BE%20%D0%B7%D0%B0%D0%B1%D0%BE%D0%BB%D0%B5%D0%B2%D0%B0%D0%BD%D0%B8%D1%8F,%20%D0%BF%D0%B5%D1%80%D0%B5%D0%B4%D0%B0%D0%B2%D0%B0%D0%B5%D0%BC%D0%BE%D0%B3%D0%BE%20%D0%B3%D1%80%D1%8B%D0%B7%D1%83%D0%BD%D0%B0%D0%BC%D0%B8.%3C/p%3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9;&#1072;&#1085;&#1097;&#1080;&#1090;.&#1088;&#1091;&#1089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1152</Words>
  <Characters>6571</Characters>
  <Application>Microsoft Office Word</Application>
  <DocSecurity>0</DocSecurity>
  <Lines>54</Lines>
  <Paragraphs>15</Paragraphs>
  <ScaleCrop>false</ScaleCrop>
  <Company/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2025-04-03T07:42:00Z</dcterms:created>
  <dcterms:modified xsi:type="dcterms:W3CDTF">2025-04-03T07:44:00Z</dcterms:modified>
</cp:coreProperties>
</file>